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9B" w:rsidRPr="00EF701B" w:rsidRDefault="0096059B" w:rsidP="0096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96059B" w:rsidRDefault="0096059B" w:rsidP="00960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Pr="00455F05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6059B" w:rsidRPr="00455F05" w:rsidRDefault="0096059B" w:rsidP="0096059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96059B" w:rsidRDefault="0096059B" w:rsidP="0096059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96059B" w:rsidRPr="00455F05" w:rsidRDefault="0096059B" w:rsidP="0096059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96059B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96059B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96059B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96059B" w:rsidRPr="00455F05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96059B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96059B" w:rsidRPr="005B5F14" w:rsidRDefault="0096059B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96059B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96059B" w:rsidRPr="00EA3A96" w:rsidRDefault="0096059B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96059B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96059B" w:rsidRPr="00454065" w:rsidRDefault="0096059B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3E7A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A53E7A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A53E7A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9B" w:rsidRPr="00455F05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4AB1" w:rsidRDefault="0096059B" w:rsidP="004C312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и 11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F0280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обучающихся о </w:t>
      </w:r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логических основах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элементах теории алгоритмов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E247BF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A505E2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среде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PascalABC</w:t>
      </w:r>
      <w:proofErr w:type="spellEnd"/>
      <w:r w:rsidR="00E33B89" w:rsidRP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47BF" w:rsidRDefault="00E247BF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объектно-ориентированного программирования.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A505E2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алгоритмическое и логическое мышление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D12A9"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0A69B0" w:rsidRDefault="000A69B0" w:rsidP="000A69B0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B0">
        <w:rPr>
          <w:rFonts w:ascii="Times New Roman" w:eastAsia="Times New Roman" w:hAnsi="Times New Roman" w:cs="Times New Roman"/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0A69B0" w:rsidRDefault="000A69B0" w:rsidP="000A69B0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B0">
        <w:rPr>
          <w:rFonts w:ascii="Times New Roman" w:eastAsia="Times New Roman" w:hAnsi="Times New Roman" w:cs="Times New Roman"/>
          <w:sz w:val="24"/>
          <w:szCs w:val="24"/>
        </w:rPr>
        <w:t>находить оптимальный путь во взвешенном графе;</w:t>
      </w:r>
    </w:p>
    <w:p w:rsidR="00387B1B" w:rsidRDefault="000A69B0" w:rsidP="00387B1B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B0">
        <w:rPr>
          <w:rFonts w:ascii="Times New Roman" w:eastAsia="Times New Roman" w:hAnsi="Times New Roman" w:cs="Times New Roman"/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87B1B" w:rsidRDefault="000A69B0" w:rsidP="00387B1B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1B">
        <w:rPr>
          <w:rFonts w:ascii="Times New Roman" w:eastAsia="Times New Roman" w:hAnsi="Times New Roman" w:cs="Times New Roman"/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B36A5" w:rsidRDefault="000A69B0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1B">
        <w:rPr>
          <w:rFonts w:ascii="Times New Roman" w:eastAsia="Times New Roman" w:hAnsi="Times New Roman" w:cs="Times New Roman"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</w:t>
      </w:r>
      <w:r w:rsidR="0044360F">
        <w:rPr>
          <w:rFonts w:ascii="Times New Roman" w:eastAsia="Times New Roman" w:hAnsi="Times New Roman" w:cs="Times New Roman"/>
          <w:sz w:val="24"/>
          <w:szCs w:val="24"/>
        </w:rPr>
        <w:t xml:space="preserve"> также о помехоустойчивых кодах</w:t>
      </w:r>
      <w:r w:rsidRPr="001B36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1B36A5">
        <w:rPr>
          <w:rFonts w:ascii="Times New Roman" w:eastAsia="Times New Roman" w:hAnsi="Times New Roman" w:cs="Times New Roman"/>
          <w:sz w:val="24"/>
          <w:szCs w:val="24"/>
        </w:rPr>
        <w:t>эквиваленции</w:t>
      </w:r>
      <w:proofErr w:type="spellEnd"/>
      <w:r w:rsidRPr="001B36A5">
        <w:rPr>
          <w:rFonts w:ascii="Times New Roman" w:eastAsia="Times New Roman" w:hAnsi="Times New Roman" w:cs="Times New Roman"/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дерево игры по заданному алгоритму; строить и обосновывать выигрышную стратегию игры;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предложенный алгоритм, </w:t>
      </w:r>
      <w:proofErr w:type="gramStart"/>
      <w:r w:rsidRPr="001B36A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применять алгоритмы поиска и сортировки при решении типовых задач;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1B36A5" w:rsidRP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ирования.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  <w:proofErr w:type="gramEnd"/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B9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44360F" w:rsidRDefault="0044360F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F74BC5" w:rsidRPr="00F74BC5" w:rsidTr="001A2C68">
        <w:tc>
          <w:tcPr>
            <w:tcW w:w="959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Логика и компьютер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Практикум: задачи на использование логических операций и таблицы истинности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Диаграммы Эйлера-Венна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Синтез логических выражений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Предикаты и кванторы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логические значения, операции, выражения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и ЕГЭ по информатике, включающих такие элементы содержания, как позиционные системы счисления, двоичное представление информации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и ЕГЭ по информатике, включающих такие элементы содержания, как позиционные системы счисления, двоичное представление информации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высказывания, логические операции, кванторы, истинность высказывания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высказывания, логические операции, кванторы, истинность высказывания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понятие алгоритма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исполнители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исполнители</w:t>
            </w:r>
          </w:p>
        </w:tc>
        <w:tc>
          <w:tcPr>
            <w:tcW w:w="1713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 неразрешимые задачи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вычислений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программ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формализация понятия алгоритма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вычислимость, эквивалентность алгоритмических моделей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построение алгоритмов и практические вычисления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Целочисленные алгоритмы. Решето Эратосфена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Целочисленные алгоритмы. «Длинные» числа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(записи)</w:t>
            </w:r>
          </w:p>
        </w:tc>
        <w:tc>
          <w:tcPr>
            <w:tcW w:w="1713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(записи)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 массивы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 массивы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модулей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Очередь. Дек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 Основные понятия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двоичного дерева в массиве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Основные понятия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«Жадные» алгоритмы 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кратчайших путей в графе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ОГЭ по информатике, включающих такие содержательные элементы, как алгоритм, свойства алгоритмов, способы записи алгоритмов, блок-схемы, представление о программировании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ОГЭ по информатике, включающих такие содержательные элементы, как алгоритмические конструкции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 xml:space="preserve">Решение заданий ОГЭ по информатике, включающих такие содержательные </w:t>
            </w:r>
            <w:r w:rsidRPr="00F74BC5">
              <w:rPr>
                <w:rFonts w:ascii="Times New Roman" w:hAnsi="Times New Roman"/>
                <w:sz w:val="24"/>
                <w:szCs w:val="24"/>
              </w:rPr>
              <w:lastRenderedPageBreak/>
              <w:t>элементы, как разбиение задачи на подзадачи, вспомогательный алгоритм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обрабатываемые объекты: цепочки символов, числа, списки, деревья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цепочки, деревья, списки, графы, матрицы, псевдослучайные последовательности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вычислимые функции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кодирование с исправлением ошибок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типы данных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основные конструкции языка программирования, система программирования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основные этапы разработки программ, разбиение задачи на подзадачи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Объектно – ориентированное программирование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ООП?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 классы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объектов в программе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Скрытие внутреннего устройства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Иерархия классов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Иерархия классов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 графическим интерфейсом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среде быстрой разработки программ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программирования </w:t>
            </w:r>
            <w:proofErr w:type="gramStart"/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RAD</w:t>
            </w: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средах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компонентов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компонентов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и представление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7905" w:type="dxa"/>
            <w:gridSpan w:val="3"/>
          </w:tcPr>
          <w:p w:rsidR="00F74BC5" w:rsidRPr="00F74BC5" w:rsidRDefault="00F74BC5" w:rsidP="00F74B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360F" w:rsidRDefault="0044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360F" w:rsidRDefault="0044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4BC5" w:rsidRPr="00F74BC5">
        <w:rPr>
          <w:rFonts w:ascii="Times New Roman" w:eastAsia="Times New Roman" w:hAnsi="Times New Roman" w:cs="Times New Roman"/>
          <w:b/>
          <w:sz w:val="24"/>
          <w:szCs w:val="24"/>
        </w:rPr>
        <w:t>Логические основы компьютеров</w:t>
      </w:r>
    </w:p>
    <w:p w:rsidR="0044360F" w:rsidRDefault="0044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BC5" w:rsidRDefault="00F74BC5" w:rsidP="00F74B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BC5">
        <w:rPr>
          <w:rFonts w:ascii="Times New Roman" w:eastAsia="Times New Roman" w:hAnsi="Times New Roman" w:cs="Times New Roman"/>
          <w:sz w:val="24"/>
          <w:szCs w:val="24"/>
        </w:rPr>
        <w:t>Техника б</w:t>
      </w:r>
      <w:r>
        <w:rPr>
          <w:rFonts w:ascii="Times New Roman" w:eastAsia="Times New Roman" w:hAnsi="Times New Roman" w:cs="Times New Roman"/>
          <w:sz w:val="24"/>
          <w:szCs w:val="24"/>
        </w:rPr>
        <w:t>езопасности. Логика и компьютер. Логические операции. З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адачи на использование 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операций и таблицы истинности.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Диаграммы Эйлер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а-Венна. Упрощение логических выражений. Синтез логических выражений. Предикаты и кванторы. Логические элементы компьютера. Логические задачи.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логические значения, операции, выражения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ОГЭ и ЕГЭ по информатике, включающих такие элементы содержания, как позиционные системы счисления, двоичное представление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высказывания, логические операции, кванторы, истинность высказывания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BC5" w:rsidRPr="002A79B0" w:rsidRDefault="00F74BC5" w:rsidP="00F74B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23219C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4BC5" w:rsidRPr="00F74BC5">
        <w:rPr>
          <w:rFonts w:ascii="Times New Roman" w:eastAsia="Times New Roman" w:hAnsi="Times New Roman" w:cs="Times New Roman"/>
          <w:b/>
          <w:sz w:val="24"/>
          <w:szCs w:val="24"/>
        </w:rPr>
        <w:t>Элементы теории алгоритмов</w:t>
      </w:r>
    </w:p>
    <w:p w:rsidR="00F74BC5" w:rsidRDefault="00F74BC5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654" w:rsidRDefault="0044360F" w:rsidP="00F74B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Уточнение понятие алгоритма. Универсальные исполнители.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Алг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оритмически неразрешимые задачи. Сложность вычислений.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Доказ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ательство правильности программ.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формализация понятия алгоритма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вычислимость, эквивале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нтность алгоритмических моделей;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построение алгоритмов и практические вычисления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BC5" w:rsidRDefault="00F74BC5" w:rsidP="00F74B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1565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4BC5" w:rsidRPr="00F74BC5">
        <w:rPr>
          <w:rFonts w:ascii="Times New Roman" w:eastAsia="Times New Roman" w:hAnsi="Times New Roman" w:cs="Times New Roman"/>
          <w:b/>
          <w:sz w:val="24"/>
          <w:szCs w:val="24"/>
        </w:rPr>
        <w:t>Алгоритмизация и программирование</w:t>
      </w:r>
    </w:p>
    <w:p w:rsidR="00F74BC5" w:rsidRDefault="00F74BC5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7B" w:rsidRDefault="00F74BC5" w:rsidP="001658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BC5">
        <w:rPr>
          <w:rFonts w:ascii="Times New Roman" w:eastAsia="Times New Roman" w:hAnsi="Times New Roman" w:cs="Times New Roman"/>
          <w:sz w:val="24"/>
          <w:szCs w:val="24"/>
        </w:rPr>
        <w:t>Целочисленные алгоритм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Решето Эратосфена.  «Длинные» числа. Структуры (записи). Множества. Динамические массивы. Списки. Использование модулей. Стек. Очередь. Дек. Деревья. Основные понятия.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 xml:space="preserve">Хранение двоичного дерева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массиве. Графы. Основные понятия. «Жадные» алгоритмы. Поиск кратчайших путей в графе. Динамическое программирование.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алгоритм, свойства алгоритмов, способы записи алгоритмов, блок-схемы, представление о программировании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алгоритмические конструкции;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разбиение задачи на подз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адачи, вспомогательный алгоритм;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обрабатываемые объекты: цепочки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имволов, числа, списки, деревья.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цепочки, деревья, списки, графы, матрицы, псевдослучайные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вычислимые функции;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дирование с исправлением ошибок; типы данных;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основные конструкции языка программиро</w:t>
      </w:r>
      <w:r w:rsidR="0016580F">
        <w:rPr>
          <w:rFonts w:ascii="Times New Roman" w:eastAsia="Times New Roman" w:hAnsi="Times New Roman" w:cs="Times New Roman"/>
          <w:sz w:val="24"/>
          <w:szCs w:val="24"/>
        </w:rPr>
        <w:t xml:space="preserve">вания, система программирования;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основные этапы разработки программ, разбиение задачи на подзадачи</w:t>
      </w:r>
      <w:r w:rsidR="001658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BC5" w:rsidRDefault="00F74B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B22255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свободная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freepascal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880654" w:rsidP="00B222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среда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freepascal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991D02" w:rsidRDefault="0041059A" w:rsidP="00731A5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К. Ю. </w:t>
      </w:r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Информатика. Углубленный уровень</w:t>
      </w:r>
      <w:proofErr w:type="gramStart"/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10 класса : в 2 ч. Ч. 1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D02"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</w:t>
      </w:r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6-е изд., стереотип. – 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Start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344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731A5B" w:rsidRDefault="00731A5B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Углубленный уровень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для 10 класса : в 2 ч. Ч. 2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6-е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2017. – 30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4 с.</w:t>
      </w:r>
    </w:p>
    <w:p w:rsidR="00731A5B" w:rsidRPr="00731A5B" w:rsidRDefault="00731A5B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: в 2 ч. Ч. 1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Ю. Поляков, Е. А. Еремин. – 7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248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731A5B" w:rsidRDefault="00731A5B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: в 2 ч. Ч. 2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Ю. Поляков, Е. А. Еремин. – 7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248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A5B" w:rsidRDefault="008D4B57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19.04.2021)</w:t>
      </w:r>
    </w:p>
    <w:p w:rsidR="008D4B57" w:rsidRPr="00731A5B" w:rsidRDefault="008D4B57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19.04.2021)</w:t>
      </w:r>
    </w:p>
    <w:p w:rsidR="007C0144" w:rsidRPr="007C0144" w:rsidRDefault="007C0144" w:rsidP="00731A5B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9620C6" w:rsidP="00731A5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0C6"/>
    <w:rsid w:val="000A69B0"/>
    <w:rsid w:val="000B19BC"/>
    <w:rsid w:val="000D12A9"/>
    <w:rsid w:val="000D7999"/>
    <w:rsid w:val="00156510"/>
    <w:rsid w:val="0016580F"/>
    <w:rsid w:val="001B36A5"/>
    <w:rsid w:val="001B6FAD"/>
    <w:rsid w:val="001C7336"/>
    <w:rsid w:val="001F18D5"/>
    <w:rsid w:val="00200916"/>
    <w:rsid w:val="0023219C"/>
    <w:rsid w:val="00232A68"/>
    <w:rsid w:val="00260652"/>
    <w:rsid w:val="002A79B0"/>
    <w:rsid w:val="00324DDB"/>
    <w:rsid w:val="00326952"/>
    <w:rsid w:val="00387B1B"/>
    <w:rsid w:val="003D45B1"/>
    <w:rsid w:val="0041059A"/>
    <w:rsid w:val="00435787"/>
    <w:rsid w:val="004411E8"/>
    <w:rsid w:val="0044360F"/>
    <w:rsid w:val="004C3125"/>
    <w:rsid w:val="004D4FD0"/>
    <w:rsid w:val="004F28ED"/>
    <w:rsid w:val="00500591"/>
    <w:rsid w:val="00560ED4"/>
    <w:rsid w:val="00685A0B"/>
    <w:rsid w:val="006B0B72"/>
    <w:rsid w:val="007028AA"/>
    <w:rsid w:val="00731A5B"/>
    <w:rsid w:val="007565AC"/>
    <w:rsid w:val="007612F4"/>
    <w:rsid w:val="0077226B"/>
    <w:rsid w:val="0078017B"/>
    <w:rsid w:val="007C0144"/>
    <w:rsid w:val="007C1D38"/>
    <w:rsid w:val="007C4363"/>
    <w:rsid w:val="0080510D"/>
    <w:rsid w:val="00880654"/>
    <w:rsid w:val="0088798B"/>
    <w:rsid w:val="0089658A"/>
    <w:rsid w:val="008B1CC6"/>
    <w:rsid w:val="008C37DB"/>
    <w:rsid w:val="008D4B57"/>
    <w:rsid w:val="0094085A"/>
    <w:rsid w:val="0096059B"/>
    <w:rsid w:val="009620C6"/>
    <w:rsid w:val="00991D02"/>
    <w:rsid w:val="00A505E2"/>
    <w:rsid w:val="00A53E7A"/>
    <w:rsid w:val="00B22255"/>
    <w:rsid w:val="00B25714"/>
    <w:rsid w:val="00B956DF"/>
    <w:rsid w:val="00B976AF"/>
    <w:rsid w:val="00BB2118"/>
    <w:rsid w:val="00BC4FE3"/>
    <w:rsid w:val="00C65BC8"/>
    <w:rsid w:val="00C702AC"/>
    <w:rsid w:val="00C8622B"/>
    <w:rsid w:val="00C979FE"/>
    <w:rsid w:val="00CA5612"/>
    <w:rsid w:val="00D33E34"/>
    <w:rsid w:val="00E247BF"/>
    <w:rsid w:val="00E33B89"/>
    <w:rsid w:val="00EE14FD"/>
    <w:rsid w:val="00F02809"/>
    <w:rsid w:val="00F24AB1"/>
    <w:rsid w:val="00F35448"/>
    <w:rsid w:val="00F51DCC"/>
    <w:rsid w:val="00F74BC5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Props1.xml><?xml version="1.0" encoding="utf-8"?>
<ds:datastoreItem xmlns:ds="http://schemas.openxmlformats.org/officeDocument/2006/customXml" ds:itemID="{798477DA-C95B-4DC7-96AA-300998FBB4F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4663937-27F5-47BA-9CD0-21795203230B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2021-09-05T20:51:00Z</dcterms:created>
  <dcterms:modified xsi:type="dcterms:W3CDTF">2021-09-05T20:51:00Z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